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</w:rPr>
      </w:pPr>
    </w:p>
    <w:p>
      <w:pPr>
        <w:pStyle w:val="Default"/>
        <w:spacing w:line="288" w:lineRule="auto"/>
        <w:ind w:left="1440" w:right="63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30"/>
          <w:szCs w:val="30"/>
          <w:u w:color="000000"/>
          <w:rtl w:val="0"/>
          <w:lang w:val="en-US"/>
        </w:rPr>
        <w:t xml:space="preserve">Books </w:t>
      </w:r>
    </w:p>
    <w:p>
      <w:pPr>
        <w:pStyle w:val="Default"/>
        <w:spacing w:line="288" w:lineRule="auto"/>
        <w:ind w:left="1440" w:right="63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NONFICTION 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Houseboat on the Ganges &amp; A Room in Kathmandu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 xml:space="preserve">Sleeping in Caves: A Sixties Himalayan Memoir 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 xml:space="preserve">Climate of Extremes: Landscape and Imagination 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POETRY 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Milepost 27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Splitting Hard Ground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FICTION 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Vermin: A Traveler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en-US"/>
        </w:rPr>
        <w:t>’</w:t>
      </w: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s Bestiary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The Census Taker: Tales of a Traveler in India and Nepal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Night Travels to Tibet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 xml:space="preserve">More Night Travels to Tibet 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The Monkey Thief</w:t>
      </w:r>
      <w:r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  <w:br w:type="textWrapping"/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ART 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 xml:space="preserve">Bind, Alter, Fold: Artist Books 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L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IMITED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E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DITIONS</w:t>
      </w:r>
    </w:p>
    <w:p>
      <w:pPr>
        <w:pStyle w:val="Default"/>
        <w:spacing w:line="360" w:lineRule="auto"/>
        <w:ind w:left="1440" w:right="630" w:firstLine="0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Phantom Circus</w:t>
      </w:r>
    </w:p>
    <w:p>
      <w:pPr>
        <w:pStyle w:val="Default"/>
        <w:spacing w:line="360" w:lineRule="auto"/>
        <w:ind w:left="1440" w:right="630" w:firstLine="0"/>
      </w:pP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A Pot of Soup</w:t>
      </w:r>
      <w:r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  <w:br w:type="textWrapping"/>
      </w: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High in the Himalayas</w:t>
      </w:r>
      <w:r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  <w:br w:type="textWrapping"/>
      </w: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Intrusions in Ice</w:t>
      </w:r>
      <w:r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  <w:br w:type="textWrapping"/>
      </w:r>
      <w:r>
        <w:rPr>
          <w:rFonts w:ascii="Times New Roman"/>
          <w:i w:val="1"/>
          <w:iCs w:val="1"/>
          <w:sz w:val="26"/>
          <w:szCs w:val="26"/>
          <w:rtl w:val="0"/>
          <w:lang w:val="en-US"/>
        </w:rPr>
        <w:t>Ticketless Traveler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</w:rPr>
      <w:tab/>
    </w:r>
    <w:r>
      <w:rPr>
        <w:rFonts w:ascii="Times New Roman"/>
        <w:sz w:val="32"/>
        <w:szCs w:val="32"/>
        <w:rtl w:val="0"/>
        <w:lang w:val="en-US"/>
      </w:rPr>
      <w:t>Marilyn Stablein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